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9EE22" w14:textId="77777777" w:rsidR="009B1935" w:rsidRPr="00556D46" w:rsidRDefault="009B1935" w:rsidP="009B1935">
      <w:pPr>
        <w:pStyle w:val="BodyText"/>
        <w:spacing w:before="1"/>
        <w:jc w:val="center"/>
        <w:rPr>
          <w:rFonts w:ascii="Times New Roman" w:hAnsi="Times New Roman" w:cs="Times New Roman"/>
          <w:sz w:val="36"/>
          <w:szCs w:val="36"/>
        </w:rPr>
      </w:pPr>
      <w:r w:rsidRPr="00556D46"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7C815D9F" w14:textId="77777777" w:rsidR="009B1935" w:rsidRPr="00240ACC" w:rsidRDefault="009B1935" w:rsidP="009B1935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556D46">
        <w:rPr>
          <w:rFonts w:ascii="Times New Roman" w:hAnsi="Times New Roman" w:cs="Times New Roman"/>
          <w:sz w:val="28"/>
          <w:szCs w:val="28"/>
        </w:rPr>
        <w:t>Department of Electronics and Communication Engineering</w:t>
      </w:r>
    </w:p>
    <w:p w14:paraId="09F1A3B6" w14:textId="77777777" w:rsidR="009B1935" w:rsidRPr="0067360A" w:rsidRDefault="009B1935" w:rsidP="009B1935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67360A">
        <w:rPr>
          <w:rFonts w:ascii="Times New Roman" w:hAnsi="Times New Roman" w:cs="Times New Roman"/>
          <w:sz w:val="24"/>
          <w:szCs w:val="24"/>
        </w:rPr>
        <w:t>Faculty</w:t>
      </w:r>
      <w:r w:rsidRPr="006736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7360A">
        <w:rPr>
          <w:rFonts w:ascii="Times New Roman" w:hAnsi="Times New Roman" w:cs="Times New Roman"/>
          <w:sz w:val="24"/>
          <w:szCs w:val="24"/>
        </w:rPr>
        <w:t>Book Chapters</w:t>
      </w:r>
      <w:r>
        <w:rPr>
          <w:rFonts w:ascii="Times New Roman" w:hAnsi="Times New Roman" w:cs="Times New Roman"/>
          <w:sz w:val="24"/>
          <w:szCs w:val="24"/>
        </w:rPr>
        <w:t xml:space="preserve">/Book Chapters Published </w:t>
      </w:r>
    </w:p>
    <w:p w14:paraId="162235D7" w14:textId="77777777" w:rsidR="009B1935" w:rsidRPr="0073022E" w:rsidRDefault="009B1935" w:rsidP="009B1935">
      <w:pPr>
        <w:pStyle w:val="BodyText"/>
        <w:spacing w:before="1"/>
        <w:jc w:val="center"/>
        <w:rPr>
          <w:rFonts w:ascii="Times New Roman" w:hAnsi="Times New Roman" w:cs="Times New Roman"/>
          <w:sz w:val="22"/>
          <w:szCs w:val="22"/>
        </w:rPr>
      </w:pPr>
      <w:r w:rsidRPr="0073022E">
        <w:rPr>
          <w:rFonts w:ascii="Times New Roman" w:hAnsi="Times New Roman" w:cs="Times New Roman"/>
          <w:sz w:val="22"/>
          <w:szCs w:val="22"/>
        </w:rPr>
        <w:t>Academic Year 2024-25</w:t>
      </w:r>
    </w:p>
    <w:p w14:paraId="39783FD7" w14:textId="77777777" w:rsidR="009B1935" w:rsidRPr="007535C2" w:rsidRDefault="009B1935" w:rsidP="009B1935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5535E090" w14:textId="77777777" w:rsidR="009B1935" w:rsidRPr="007535C2" w:rsidRDefault="009B1935" w:rsidP="009B1935">
      <w:pPr>
        <w:pStyle w:val="BodyText"/>
        <w:spacing w:before="1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153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13"/>
        <w:gridCol w:w="1801"/>
        <w:gridCol w:w="953"/>
        <w:gridCol w:w="2557"/>
        <w:gridCol w:w="1530"/>
        <w:gridCol w:w="1120"/>
        <w:gridCol w:w="1288"/>
        <w:gridCol w:w="1372"/>
      </w:tblGrid>
      <w:tr w:rsidR="009B1935" w:rsidRPr="007535C2" w14:paraId="57435D9A" w14:textId="77777777" w:rsidTr="009B1935">
        <w:trPr>
          <w:trHeight w:val="449"/>
        </w:trPr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0EF4DCC4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S.no</w:t>
            </w:r>
          </w:p>
        </w:tc>
        <w:tc>
          <w:tcPr>
            <w:tcW w:w="1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62C6069F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Faculty Name</w:t>
            </w:r>
          </w:p>
        </w:tc>
        <w:tc>
          <w:tcPr>
            <w:tcW w:w="9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61F8DD2C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Dept.</w:t>
            </w:r>
          </w:p>
        </w:tc>
        <w:tc>
          <w:tcPr>
            <w:tcW w:w="25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2349D1E7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Title of the book/chapters published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62065A7D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National/International</w:t>
            </w:r>
          </w:p>
        </w:tc>
        <w:tc>
          <w:tcPr>
            <w:tcW w:w="1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28CA69DE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Year of publication</w:t>
            </w:r>
          </w:p>
        </w:tc>
        <w:tc>
          <w:tcPr>
            <w:tcW w:w="12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784C382C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ISBN number </w:t>
            </w:r>
          </w:p>
        </w:tc>
        <w:tc>
          <w:tcPr>
            <w:tcW w:w="13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1F13D79D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Publisher Name</w:t>
            </w:r>
          </w:p>
        </w:tc>
      </w:tr>
      <w:tr w:rsidR="009B1935" w:rsidRPr="007535C2" w14:paraId="65F8C163" w14:textId="77777777" w:rsidTr="009B1935">
        <w:trPr>
          <w:trHeight w:val="1064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6AC64B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14613EB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gram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B.Lokeswara</w:t>
            </w:r>
            <w:proofErr w:type="spellEnd"/>
            <w:proofErr w:type="gram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Rao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77150F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6FAF7F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Published a Text book on 'Embedded Systems and IOT'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6AC8D2E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B0E2DF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August 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FC5197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978-93-48020-36-9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AD2D9C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RK Publications (Registered Under MSME)</w:t>
            </w:r>
          </w:p>
        </w:tc>
      </w:tr>
      <w:tr w:rsidR="009B1935" w:rsidRPr="007535C2" w14:paraId="23739DB4" w14:textId="77777777" w:rsidTr="009B1935">
        <w:trPr>
          <w:trHeight w:val="673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FF1F9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B928C5D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gram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B.Lokeswara</w:t>
            </w:r>
            <w:proofErr w:type="spellEnd"/>
            <w:proofErr w:type="gram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Rao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1F9A6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772903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Published a Book Chapter on 'Image Processing Techniques for Autonomous Vehicles Including Lane Detection and Obstacle Avoidance’.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12ABE7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597950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October 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8FB4F9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9788197933660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F1E962B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RK Publications (Registered Under MSME)</w:t>
            </w:r>
          </w:p>
        </w:tc>
      </w:tr>
      <w:tr w:rsidR="009B1935" w:rsidRPr="007535C2" w14:paraId="34DE4A16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75D111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33E24860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J. Rajeshwar Goud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AFF647E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2BEF28B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Innovations Using 5G and IoT for Precision Farming Smart Irrigation and Sustainable Agriculture Practices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6B7DE2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val="en-IN" w:eastAsia="en-IN"/>
              </w:rPr>
            </w:pPr>
            <w:r w:rsidRPr="007535C2">
              <w:rPr>
                <w:rFonts w:ascii="Times New Roman" w:hAnsi="Times New Roman" w:cs="Times New Roman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C93A92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Dec 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D8B9FF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202541016077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F644600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71D487E2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ECD10E6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C0E1867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V </w:t>
            </w: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Mosherani</w:t>
            </w:r>
            <w:proofErr w:type="spellEnd"/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CB00E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EDB34C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Fundamentals of 5G Technology Exploring Key Features Architecture and Performance Metrics for Enhanced Connectivity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04323D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0840E1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Dec 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6EADAECF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202541016077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8182873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1FEE58F4" w14:textId="77777777" w:rsidTr="009B1935">
        <w:trPr>
          <w:trHeight w:val="898"/>
        </w:trPr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6DED94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13FFFA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S V Devika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3EE4E3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ADFA138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Disaster Management and Emergency </w:t>
            </w: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br/>
              <w:t xml:space="preserve">Response Enhanced by 5G and IoT </w:t>
            </w: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br/>
              <w:t xml:space="preserve">Technologies Improving Resilience and </w:t>
            </w: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br/>
              <w:t>Response Times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38C97F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hAnsi="Times New Roman" w:cs="Times New Roman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96D332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Dec 2024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5E30F8A2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202541016077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7BF4608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6FD621B2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D75D63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02266327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Mr. P Santhosh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B68DE3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76DF238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 xml:space="preserve">Introduction to 5G and IoT Understanding the Paradigm Shift in Connectivity and the </w:t>
            </w: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lastRenderedPageBreak/>
              <w:t>Interplay Between Technologies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F21406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n-IN"/>
              </w:rPr>
              <w:lastRenderedPageBreak/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F72789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Dec 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8B48844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202541016077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0DC55D9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579D6757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4D7AEE4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15D12CE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Mr. T Venkanna Babu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AA74898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E98CE4E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The IoT Ecosystem Comprehensive Overview of Devices Platforms Communication Protocols and Interoperability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72F4D12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CAC7100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Dec 2024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4E77CF16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202541016077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55060C6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6BA4C3D9" w14:textId="77777777" w:rsidTr="009B1935">
        <w:trPr>
          <w:trHeight w:val="898"/>
        </w:trPr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C926586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8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74D9541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P.N.</w:t>
            </w:r>
            <w:proofErr w:type="gramStart"/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V.Naveen</w:t>
            </w:r>
            <w:proofErr w:type="spellEnd"/>
            <w:proofErr w:type="gramEnd"/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 xml:space="preserve"> Kumar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663B4B4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A185248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Advanced Aquaculture Management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219556C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IN"/>
              </w:rPr>
              <w:t xml:space="preserve">International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EECBBB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Jan 2025 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0A80F4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201D714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Willey Publication</w:t>
            </w:r>
          </w:p>
        </w:tc>
      </w:tr>
      <w:tr w:rsidR="009B1935" w:rsidRPr="007535C2" w14:paraId="1E439B5A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AFA54C5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  <w:p w14:paraId="6092C3A2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9681549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 Santhosh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057FE4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30816BC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Electronic Devices and Circuits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85CFA04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hAnsi="Times New Roman" w:cs="Times New Roman"/>
                <w:sz w:val="22"/>
                <w:szCs w:val="22"/>
                <w:lang w:eastAsia="en-IN"/>
              </w:rPr>
              <w:t>International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1F075D9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Mar,2025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E5CC31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978-93-342-4537-0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AD73CC8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Sciro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International publishers</w:t>
            </w:r>
          </w:p>
        </w:tc>
      </w:tr>
      <w:tr w:rsidR="009B1935" w:rsidRPr="007535C2" w14:paraId="2EE9548A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AB853E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923622F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 Santhosh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7A6390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B4A77E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Power Electronics for IoT- Enabled Smart Grids and</w:t>
            </w: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br/>
              <w:t>Industrial Automation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E5FA83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BC82C29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Mar,2025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53000D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978-81-979336-3-9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035E6F1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37CF331B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5CF352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30EF7A11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V </w:t>
            </w: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Mosherani</w:t>
            </w:r>
            <w:proofErr w:type="spellEnd"/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E2A9984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35057C2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Thermal Energy Storage Technologies for Sustainable Energy Supply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43A296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hAnsi="Times New Roman" w:cs="Times New Roman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C15118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April ,2025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0851089F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7C47BD4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  <w:tr w:rsidR="009B1935" w:rsidRPr="007535C2" w14:paraId="02B63AE4" w14:textId="77777777" w:rsidTr="009B1935">
        <w:trPr>
          <w:trHeight w:val="898"/>
        </w:trPr>
        <w:tc>
          <w:tcPr>
            <w:tcW w:w="91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E86A67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946B1DB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P </w:t>
            </w: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Kondala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rao</w:t>
            </w:r>
            <w:proofErr w:type="spellEnd"/>
          </w:p>
        </w:tc>
        <w:tc>
          <w:tcPr>
            <w:tcW w:w="9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22007E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B79A4C3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Smart Grid Architectures for Efficient Solar Power Distribution and Management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B28F27" w14:textId="77777777" w:rsidR="009B1935" w:rsidRPr="007535C2" w:rsidRDefault="009B1935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eastAsia="en-IN"/>
              </w:rPr>
            </w:pPr>
            <w:r w:rsidRPr="007535C2">
              <w:rPr>
                <w:rFonts w:ascii="Times New Roman" w:hAnsi="Times New Roman" w:cs="Times New Roman"/>
                <w:sz w:val="22"/>
                <w:szCs w:val="22"/>
                <w:lang w:eastAsia="en-IN"/>
              </w:rPr>
              <w:t>National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2A9B7D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April ,2025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14:paraId="3A9BFFD3" w14:textId="77777777" w:rsidR="009B1935" w:rsidRPr="007535C2" w:rsidRDefault="009B1935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B20D55" w14:textId="77777777" w:rsidR="009B1935" w:rsidRPr="007535C2" w:rsidRDefault="009B1935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RADemics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Research Institute</w:t>
            </w:r>
          </w:p>
        </w:tc>
      </w:tr>
    </w:tbl>
    <w:p w14:paraId="23FDFB78" w14:textId="77777777" w:rsidR="009B1935" w:rsidRPr="007535C2" w:rsidRDefault="009B1935" w:rsidP="009B1935">
      <w:pPr>
        <w:jc w:val="both"/>
        <w:rPr>
          <w:rFonts w:ascii="Times New Roman" w:hAnsi="Times New Roman" w:cs="Times New Roman"/>
        </w:rPr>
        <w:sectPr w:rsidR="009B1935" w:rsidRPr="007535C2" w:rsidSect="00877804">
          <w:pgSz w:w="12240" w:h="15840"/>
          <w:pgMar w:top="1300" w:right="700" w:bottom="1260" w:left="700" w:header="713" w:footer="1070" w:gutter="0"/>
          <w:cols w:space="720"/>
        </w:sectPr>
      </w:pPr>
    </w:p>
    <w:tbl>
      <w:tblPr>
        <w:tblW w:w="10805" w:type="dxa"/>
        <w:tblInd w:w="-892" w:type="dxa"/>
        <w:tblLayout w:type="fixed"/>
        <w:tblLook w:val="04A0" w:firstRow="1" w:lastRow="0" w:firstColumn="1" w:lastColumn="0" w:noHBand="0" w:noVBand="1"/>
      </w:tblPr>
      <w:tblGrid>
        <w:gridCol w:w="655"/>
        <w:gridCol w:w="1805"/>
        <w:gridCol w:w="1016"/>
        <w:gridCol w:w="2675"/>
        <w:gridCol w:w="1312"/>
        <w:gridCol w:w="1066"/>
        <w:gridCol w:w="1148"/>
        <w:gridCol w:w="1128"/>
      </w:tblGrid>
      <w:tr w:rsidR="008961D2" w:rsidRPr="007535C2" w14:paraId="118E7096" w14:textId="77777777" w:rsidTr="008961D2">
        <w:trPr>
          <w:trHeight w:val="457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41B304C3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S.no</w:t>
            </w:r>
          </w:p>
        </w:tc>
        <w:tc>
          <w:tcPr>
            <w:tcW w:w="18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0BCA7B71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Faculty Name</w:t>
            </w: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71EE664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Dept.</w:t>
            </w:r>
          </w:p>
        </w:tc>
        <w:tc>
          <w:tcPr>
            <w:tcW w:w="2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61D6B5E4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Title of the book/chapters published</w:t>
            </w:r>
          </w:p>
        </w:tc>
        <w:tc>
          <w:tcPr>
            <w:tcW w:w="1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050CCEAA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National/International</w:t>
            </w:r>
          </w:p>
        </w:tc>
        <w:tc>
          <w:tcPr>
            <w:tcW w:w="1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5760F346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Year of publication</w:t>
            </w:r>
          </w:p>
        </w:tc>
        <w:tc>
          <w:tcPr>
            <w:tcW w:w="11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3D61A204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ISBN number 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65914845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Publisher Name</w:t>
            </w:r>
          </w:p>
        </w:tc>
      </w:tr>
      <w:tr w:rsidR="008961D2" w:rsidRPr="007535C2" w14:paraId="30B1E443" w14:textId="77777777" w:rsidTr="008961D2">
        <w:trPr>
          <w:trHeight w:val="1085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81E51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23E587B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K Satish Reddy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D53835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DA14B5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Unveiling Machine Learning: Theory, Algorithms and Practical Applications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593A38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International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1B67B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2023-2024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668422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978-81-19980-72-7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6E81672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SK Research Group of Companies</w:t>
            </w:r>
          </w:p>
        </w:tc>
      </w:tr>
      <w:tr w:rsidR="008961D2" w:rsidRPr="007535C2" w14:paraId="54A75641" w14:textId="77777777" w:rsidTr="008961D2">
        <w:trPr>
          <w:trHeight w:val="687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8EB7CE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52E2F09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 Moshe Rani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CF0D89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D47337C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Review of effects on the </w:t>
            </w: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powergrid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from plugging in electric vehicles and renewable energy sources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8EF968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International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02F10F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2023-2024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E6A40B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9.78044E+12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2FFA70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Springer</w:t>
            </w:r>
          </w:p>
        </w:tc>
      </w:tr>
      <w:tr w:rsidR="008961D2" w:rsidRPr="007535C2" w14:paraId="336E5DAE" w14:textId="77777777" w:rsidTr="008961D2">
        <w:trPr>
          <w:trHeight w:val="915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A4E4F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AF09A0A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 J Rajeshwar Goud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526851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378E0D7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Harmonic Suppression Triple-Band U-Slot Antenna for GPS/ WLAN/5G Applications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663DB" w14:textId="77777777" w:rsidR="008961D2" w:rsidRPr="007535C2" w:rsidRDefault="008961D2" w:rsidP="003E049E">
            <w:pPr>
              <w:pStyle w:val="BodyText"/>
              <w:rPr>
                <w:rFonts w:ascii="Times New Roman" w:hAnsi="Times New Roman" w:cs="Times New Roman"/>
                <w:sz w:val="22"/>
                <w:szCs w:val="22"/>
                <w:lang w:val="en-IN" w:eastAsia="en-IN"/>
              </w:rPr>
            </w:pPr>
            <w:r w:rsidRPr="007535C2">
              <w:rPr>
                <w:rFonts w:ascii="Times New Roman" w:hAnsi="Times New Roman" w:cs="Times New Roman"/>
                <w:sz w:val="22"/>
                <w:szCs w:val="22"/>
                <w:lang w:val="en-IN" w:eastAsia="en-IN"/>
              </w:rPr>
              <w:t>International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1BAE6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2023-2024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ABEA96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9.781E+12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535EF2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CRC Press, Tayler &amp; Francis</w:t>
            </w:r>
          </w:p>
        </w:tc>
      </w:tr>
      <w:tr w:rsidR="008961D2" w:rsidRPr="007535C2" w14:paraId="7E19E437" w14:textId="77777777" w:rsidTr="008961D2">
        <w:trPr>
          <w:trHeight w:val="766"/>
        </w:trPr>
        <w:tc>
          <w:tcPr>
            <w:tcW w:w="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0CA80A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975A93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Devika SV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7ABC8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9F5C16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IOT for women safety Technology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9C980D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 w:themeColor="text1"/>
                <w:lang w:eastAsia="en-IN"/>
              </w:rPr>
              <w:t>International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81FF50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2023-2024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2CA309" w14:textId="77777777" w:rsidR="008961D2" w:rsidRPr="007535C2" w:rsidRDefault="008961D2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1112-5209/JES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7777D9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Scopus and ISI Thomson Reuters</w:t>
            </w:r>
          </w:p>
        </w:tc>
      </w:tr>
    </w:tbl>
    <w:p w14:paraId="4255146E" w14:textId="77777777" w:rsidR="008961D2" w:rsidRPr="007535C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tbl>
      <w:tblPr>
        <w:tblW w:w="11025" w:type="dxa"/>
        <w:tblInd w:w="-1005" w:type="dxa"/>
        <w:tblLayout w:type="fixed"/>
        <w:tblLook w:val="04A0" w:firstRow="1" w:lastRow="0" w:firstColumn="1" w:lastColumn="0" w:noHBand="0" w:noVBand="1"/>
      </w:tblPr>
      <w:tblGrid>
        <w:gridCol w:w="757"/>
        <w:gridCol w:w="1313"/>
        <w:gridCol w:w="693"/>
        <w:gridCol w:w="2097"/>
        <w:gridCol w:w="1080"/>
        <w:gridCol w:w="951"/>
        <w:gridCol w:w="1209"/>
        <w:gridCol w:w="1710"/>
        <w:gridCol w:w="1215"/>
      </w:tblGrid>
      <w:tr w:rsidR="008961D2" w:rsidRPr="007535C2" w14:paraId="6F4666C4" w14:textId="77777777" w:rsidTr="008961D2">
        <w:trPr>
          <w:trHeight w:val="727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242FB9DD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hyperlink r:id="rId4" w:history="1">
              <w:r w:rsidRPr="007535C2">
                <w:rPr>
                  <w:rFonts w:ascii="Times New Roman" w:eastAsia="Times New Roman" w:hAnsi="Times New Roman" w:cs="Times New Roman"/>
                  <w:b/>
                  <w:bCs/>
                  <w:lang w:eastAsia="en-IN"/>
                </w:rPr>
                <w:t>S.no</w:t>
              </w:r>
            </w:hyperlink>
          </w:p>
        </w:tc>
        <w:tc>
          <w:tcPr>
            <w:tcW w:w="13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55FA14B2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Faculty Name</w:t>
            </w: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75F8E074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Department</w:t>
            </w:r>
          </w:p>
        </w:tc>
        <w:tc>
          <w:tcPr>
            <w:tcW w:w="20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67C7C2A4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Title of the book/chapters published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7582FB32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National/International</w:t>
            </w:r>
          </w:p>
        </w:tc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3CEBA36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ISBN number </w:t>
            </w:r>
          </w:p>
        </w:tc>
        <w:tc>
          <w:tcPr>
            <w:tcW w:w="1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36E8722C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Publisher Name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0E70CDF7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Cover page scanned/ Link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00"/>
            <w:vAlign w:val="center"/>
            <w:hideMark/>
          </w:tcPr>
          <w:p w14:paraId="189A3741" w14:textId="77777777" w:rsidR="008961D2" w:rsidRPr="007535C2" w:rsidRDefault="008961D2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Journal Listing </w:t>
            </w:r>
          </w:p>
        </w:tc>
      </w:tr>
      <w:tr w:rsidR="008961D2" w:rsidRPr="007535C2" w14:paraId="113CF05B" w14:textId="77777777" w:rsidTr="008961D2">
        <w:trPr>
          <w:trHeight w:val="2987"/>
        </w:trPr>
        <w:tc>
          <w:tcPr>
            <w:tcW w:w="7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FF" w:fill="FFFFFF"/>
            <w:noWrap/>
            <w:vAlign w:val="bottom"/>
            <w:hideMark/>
          </w:tcPr>
          <w:p w14:paraId="7AE16935" w14:textId="77777777" w:rsidR="008961D2" w:rsidRPr="001F17FE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F17F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E07C5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 Rajeshwar Goud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CCF199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5D5D0A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Harmonic suppression triple band U-Slot antenna for GPS/WLAN/5G applications.              Advances in microwave engineering: From novel materials to novel micro</w:t>
            </w:r>
          </w:p>
          <w:p w14:paraId="44C71609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wave applications (chapter 12)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A52319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International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404906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9.78103E+12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3E6E4E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CRC Press, Tayler &amp; </w:t>
            </w:r>
            <w:proofErr w:type="spellStart"/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Fancis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1A7B60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5" w:history="1">
              <w:r w:rsidRPr="00E3709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https://www.routledge.com/Advances-in-Microwave-Engineering-From-Novel-Materials-to-Novel-Microwave/Bhattacharya-Roy-De-Chakraborty-Bhattacharjee/p/book/9781032468983</w:t>
              </w:r>
            </w:hyperlink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C184B" w14:textId="77777777" w:rsidR="008961D2" w:rsidRPr="00E3709F" w:rsidRDefault="008961D2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370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</w:tbl>
    <w:p w14:paraId="69DD9751" w14:textId="77777777" w:rsidR="008961D2" w:rsidRDefault="008961D2" w:rsidP="008961D2">
      <w:pPr>
        <w:rPr>
          <w:rFonts w:ascii="Times New Roman" w:hAnsi="Times New Roman" w:cs="Times New Roman"/>
          <w:sz w:val="24"/>
          <w:szCs w:val="24"/>
        </w:rPr>
      </w:pPr>
    </w:p>
    <w:p w14:paraId="54FDA2F1" w14:textId="77777777" w:rsidR="008961D2" w:rsidRPr="007535C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160CF5E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A001E7F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19E9D58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D06FD15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027C660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70F2301B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62C76D8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42D7F9D6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72985783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59623573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7A9562B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65B7DD9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EF7B996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0977B79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E688B79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3BBB9BD7" w14:textId="77777777" w:rsidR="008961D2" w:rsidRDefault="008961D2" w:rsidP="008961D2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4ADC4925" w14:textId="77777777" w:rsidR="00E65FDF" w:rsidRDefault="00E65FDF"/>
    <w:sectPr w:rsidR="00E65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935"/>
    <w:rsid w:val="008961D2"/>
    <w:rsid w:val="009B1935"/>
    <w:rsid w:val="00E6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B2079"/>
  <w15:chartTrackingRefBased/>
  <w15:docId w15:val="{5720C101-5122-46C5-92F1-37E9C9797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935"/>
    <w:rPr>
      <w:kern w:val="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B193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0"/>
      <w:szCs w:val="20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B1935"/>
    <w:rPr>
      <w:rFonts w:ascii="Verdana" w:eastAsia="Verdana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routledge.com/Advances-in-Microwave-Engineering-From-Novel-Materials-to-Novel-Microwave/Bhattacharya-Roy-De-Chakraborty-Bhattacharjee/p/book/9781032468983" TargetMode="External"/><Relationship Id="rId4" Type="http://schemas.openxmlformats.org/officeDocument/2006/relationships/hyperlink" Target="http://s.n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593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2026-03-23T09:50:00Z</dcterms:created>
  <dcterms:modified xsi:type="dcterms:W3CDTF">2026-03-23T10:16:00Z</dcterms:modified>
</cp:coreProperties>
</file>